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A7FE" w14:textId="77777777" w:rsidR="003872D4" w:rsidRPr="003872D4" w:rsidRDefault="003872D4" w:rsidP="003872D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872D4">
        <w:rPr>
          <w:rFonts w:ascii="Times New Roman" w:eastAsia="Times New Roman" w:hAnsi="Times New Roman" w:cs="Times New Roman"/>
          <w:b/>
          <w:lang w:eastAsia="zh-CN"/>
        </w:rPr>
        <w:t>STŘEDNÍ PRŮMYSLOVÁ ŠKOLA STAVEBNÍ A OBCHODNÍ AKADEMIE</w:t>
      </w:r>
      <w:r w:rsidRPr="003872D4">
        <w:rPr>
          <w:rFonts w:ascii="Times New Roman" w:eastAsia="Times New Roman" w:hAnsi="Times New Roman" w:cs="Times New Roman"/>
          <w:b/>
          <w:lang w:eastAsia="zh-CN"/>
        </w:rPr>
        <w:br/>
        <w:t>Kladno, Cyrila Boudy 2954</w:t>
      </w:r>
    </w:p>
    <w:p w14:paraId="017BB21D" w14:textId="61430526" w:rsidR="003872D4" w:rsidRPr="003872D4" w:rsidRDefault="003872D4" w:rsidP="003872D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872D4">
        <w:rPr>
          <w:rFonts w:ascii="Times New Roman" w:eastAsia="Times New Roman" w:hAnsi="Times New Roman" w:cs="Times New Roman"/>
          <w:b/>
          <w:lang w:eastAsia="zh-CN"/>
        </w:rPr>
        <w:t>Témata k ústní maturitní zkoušce z</w:t>
      </w:r>
      <w:r>
        <w:rPr>
          <w:rFonts w:ascii="Times New Roman" w:eastAsia="Times New Roman" w:hAnsi="Times New Roman" w:cs="Times New Roman"/>
          <w:b/>
          <w:lang w:eastAsia="zh-CN"/>
        </w:rPr>
        <w:t> </w:t>
      </w:r>
      <w:r w:rsidR="009E4678">
        <w:rPr>
          <w:rFonts w:ascii="Times New Roman" w:eastAsia="Times New Roman" w:hAnsi="Times New Roman" w:cs="Times New Roman"/>
          <w:b/>
          <w:lang w:eastAsia="zh-CN"/>
        </w:rPr>
        <w:t>P</w:t>
      </w:r>
      <w:r>
        <w:rPr>
          <w:rFonts w:ascii="Times New Roman" w:eastAsia="Times New Roman" w:hAnsi="Times New Roman" w:cs="Times New Roman"/>
          <w:b/>
          <w:lang w:eastAsia="zh-CN"/>
        </w:rPr>
        <w:t>ozemního stavitelství</w:t>
      </w:r>
    </w:p>
    <w:p w14:paraId="016CB929" w14:textId="77777777" w:rsidR="003872D4" w:rsidRPr="003872D4" w:rsidRDefault="003872D4" w:rsidP="003872D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B92CD6" w14:textId="513EE7BD" w:rsidR="003C06BC" w:rsidRPr="007B1F3A" w:rsidRDefault="003872D4" w:rsidP="003872D4">
      <w:pPr>
        <w:suppressAutoHyphens/>
        <w:spacing w:after="120" w:line="240" w:lineRule="auto"/>
        <w:rPr>
          <w:rFonts w:ascii="Times New Roman" w:hAnsi="Times New Roman" w:cs="Times New Roman"/>
          <w:bCs/>
          <w:i/>
          <w:sz w:val="44"/>
          <w:szCs w:val="40"/>
          <w:u w:val="single"/>
        </w:rPr>
      </w:pPr>
      <w:r w:rsidRPr="003872D4">
        <w:rPr>
          <w:rFonts w:ascii="Times New Roman" w:eastAsia="Times New Roman" w:hAnsi="Times New Roman" w:cs="Times New Roman"/>
          <w:sz w:val="24"/>
          <w:lang w:eastAsia="zh-CN"/>
        </w:rPr>
        <w:t xml:space="preserve">Obor: </w:t>
      </w:r>
      <w:r w:rsidRPr="007B1F3A">
        <w:rPr>
          <w:rFonts w:ascii="Times New Roman" w:eastAsia="Times New Roman" w:hAnsi="Times New Roman" w:cs="Times New Roman"/>
          <w:b/>
          <w:bCs/>
          <w:sz w:val="24"/>
          <w:lang w:eastAsia="zh-CN"/>
        </w:rPr>
        <w:t>Stavebnictví</w:t>
      </w:r>
      <w:r w:rsidRPr="003872D4"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</w:r>
    </w:p>
    <w:p w14:paraId="7723FD17" w14:textId="6885C153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Konstrukční systémy staveb</w:t>
      </w:r>
      <w:r w:rsidR="009E4678" w:rsidRPr="007B1F3A">
        <w:rPr>
          <w:rFonts w:ascii="Times New Roman" w:hAnsi="Times New Roman" w:cs="Times New Roman"/>
          <w:bCs/>
          <w:sz w:val="24"/>
        </w:rPr>
        <w:t>, příčky</w:t>
      </w:r>
    </w:p>
    <w:p w14:paraId="3AB14455" w14:textId="77777777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Otvory ve zdech, výplně otvorů, překlady</w:t>
      </w:r>
    </w:p>
    <w:p w14:paraId="3D9736CA" w14:textId="0CCDA84B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Zdivo cihelné, tvárnicové, kamenné</w:t>
      </w:r>
    </w:p>
    <w:p w14:paraId="6D1DA8EA" w14:textId="77777777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Povrchové úpravy stěn a podlahy</w:t>
      </w:r>
    </w:p>
    <w:p w14:paraId="25E6086E" w14:textId="77777777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Zakládání staveb</w:t>
      </w:r>
    </w:p>
    <w:p w14:paraId="04DE1B56" w14:textId="16CF33AC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 xml:space="preserve">Komíny, </w:t>
      </w:r>
      <w:r w:rsidR="0085441A" w:rsidRPr="007B1F3A">
        <w:rPr>
          <w:rFonts w:ascii="Times New Roman" w:hAnsi="Times New Roman" w:cs="Times New Roman"/>
          <w:bCs/>
          <w:sz w:val="24"/>
        </w:rPr>
        <w:t>předsazené konstrukce</w:t>
      </w:r>
    </w:p>
    <w:p w14:paraId="57CB6EA2" w14:textId="686A291A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Stropní konstrukce – dřevěné, ocelové, ocelobetonové</w:t>
      </w:r>
    </w:p>
    <w:p w14:paraId="32602621" w14:textId="014B7472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Stropní konstrukce – železobetonové, keramické</w:t>
      </w:r>
      <w:r w:rsidR="0085441A" w:rsidRPr="007B1F3A">
        <w:rPr>
          <w:rFonts w:ascii="Times New Roman" w:hAnsi="Times New Roman" w:cs="Times New Roman"/>
          <w:bCs/>
          <w:sz w:val="24"/>
        </w:rPr>
        <w:t>, klenby</w:t>
      </w:r>
    </w:p>
    <w:p w14:paraId="2DA37B55" w14:textId="77777777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Návrh schodiště, pojmy, rozdělení, požadavky</w:t>
      </w:r>
    </w:p>
    <w:p w14:paraId="73BF4052" w14:textId="77777777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Konstrukční řešení schodišť</w:t>
      </w:r>
    </w:p>
    <w:p w14:paraId="0B137ED5" w14:textId="7F36BF9F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Sklonité střechy</w:t>
      </w:r>
      <w:r w:rsidR="0085441A" w:rsidRPr="007B1F3A">
        <w:rPr>
          <w:rFonts w:ascii="Times New Roman" w:hAnsi="Times New Roman" w:cs="Times New Roman"/>
          <w:bCs/>
          <w:sz w:val="24"/>
        </w:rPr>
        <w:t>, pokrývačské práce</w:t>
      </w:r>
    </w:p>
    <w:p w14:paraId="05F55A5E" w14:textId="77777777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Ploché střechy</w:t>
      </w:r>
    </w:p>
    <w:p w14:paraId="30988956" w14:textId="77777777" w:rsidR="003872D4" w:rsidRPr="007B1F3A" w:rsidRDefault="003872D4" w:rsidP="003872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Typologie obytných budov</w:t>
      </w:r>
    </w:p>
    <w:p w14:paraId="4142D2FD" w14:textId="53574F7A" w:rsidR="0048598B" w:rsidRPr="007B1F3A" w:rsidRDefault="003872D4" w:rsidP="004859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 xml:space="preserve">Typologie </w:t>
      </w:r>
      <w:r w:rsidR="009E4678" w:rsidRPr="007B1F3A">
        <w:rPr>
          <w:rFonts w:ascii="Times New Roman" w:hAnsi="Times New Roman" w:cs="Times New Roman"/>
          <w:bCs/>
          <w:sz w:val="24"/>
        </w:rPr>
        <w:t xml:space="preserve">staveb </w:t>
      </w:r>
      <w:r w:rsidRPr="007B1F3A">
        <w:rPr>
          <w:rFonts w:ascii="Times New Roman" w:hAnsi="Times New Roman" w:cs="Times New Roman"/>
          <w:bCs/>
          <w:sz w:val="24"/>
        </w:rPr>
        <w:t>občanské vybaveno</w:t>
      </w:r>
      <w:r w:rsidR="0048598B" w:rsidRPr="007B1F3A">
        <w:rPr>
          <w:rFonts w:ascii="Times New Roman" w:hAnsi="Times New Roman" w:cs="Times New Roman"/>
          <w:bCs/>
          <w:sz w:val="24"/>
        </w:rPr>
        <w:t>sti, bezbariérová architektura</w:t>
      </w:r>
    </w:p>
    <w:p w14:paraId="5F154312" w14:textId="2C1D9D22" w:rsidR="0048598B" w:rsidRPr="007B1F3A" w:rsidRDefault="0048598B" w:rsidP="004859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Dodatečná hydroizolace spodní stavby, druhy hydroizolací</w:t>
      </w:r>
    </w:p>
    <w:p w14:paraId="320D348A" w14:textId="3107771F" w:rsidR="0048598B" w:rsidRPr="007B1F3A" w:rsidRDefault="0048598B" w:rsidP="004859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Dodatečné zateplení fasád, tepelná technika, tepelné izolace</w:t>
      </w:r>
    </w:p>
    <w:p w14:paraId="0671C0FF" w14:textId="16B6490E" w:rsidR="0048598B" w:rsidRPr="007B1F3A" w:rsidRDefault="0048598B" w:rsidP="004859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Příčiny poruch a sanace kleneb a stropních konstrukcí</w:t>
      </w:r>
    </w:p>
    <w:p w14:paraId="6A1D68B6" w14:textId="67154EDB" w:rsidR="0048598B" w:rsidRPr="007B1F3A" w:rsidRDefault="0048598B" w:rsidP="004859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Zpevňování zeminy, příčiny poruch a sanace základů</w:t>
      </w:r>
    </w:p>
    <w:p w14:paraId="377F2643" w14:textId="02ED72A9" w:rsidR="0048598B" w:rsidRPr="007B1F3A" w:rsidRDefault="0048598B" w:rsidP="004859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Průmyslové a inženýrské stavby</w:t>
      </w:r>
    </w:p>
    <w:p w14:paraId="630B7921" w14:textId="54C39EC6" w:rsidR="0048598B" w:rsidRPr="007B1F3A" w:rsidRDefault="0048598B" w:rsidP="004859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Kanalizace, ČOV</w:t>
      </w:r>
    </w:p>
    <w:p w14:paraId="6FAEF91B" w14:textId="3A9ABFBC" w:rsidR="0048598B" w:rsidRPr="007B1F3A" w:rsidRDefault="0048598B" w:rsidP="004859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Vodovod, plynovod</w:t>
      </w:r>
    </w:p>
    <w:p w14:paraId="5DBA5A99" w14:textId="7C36B697" w:rsidR="0048598B" w:rsidRPr="007B1F3A" w:rsidRDefault="0048598B" w:rsidP="004859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Vytápění</w:t>
      </w:r>
    </w:p>
    <w:p w14:paraId="7CC32FFF" w14:textId="4AB212FA" w:rsidR="0048598B" w:rsidRPr="007B1F3A" w:rsidRDefault="0048598B" w:rsidP="004859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7B1F3A">
        <w:rPr>
          <w:rFonts w:ascii="Times New Roman" w:hAnsi="Times New Roman" w:cs="Times New Roman"/>
          <w:bCs/>
          <w:sz w:val="24"/>
        </w:rPr>
        <w:t>Klimatizace, větrání</w:t>
      </w:r>
    </w:p>
    <w:p w14:paraId="1A3B3AE8" w14:textId="77777777" w:rsidR="0085441A" w:rsidRDefault="0085441A" w:rsidP="0048598B">
      <w:pPr>
        <w:pStyle w:val="Odstavecseseznamem"/>
        <w:ind w:left="502"/>
      </w:pPr>
    </w:p>
    <w:sectPr w:rsidR="0085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13C7"/>
    <w:multiLevelType w:val="hybridMultilevel"/>
    <w:tmpl w:val="BA56F56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C2BD7"/>
    <w:multiLevelType w:val="hybridMultilevel"/>
    <w:tmpl w:val="11F2B6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E3"/>
    <w:rsid w:val="000E2C1A"/>
    <w:rsid w:val="001A3AC1"/>
    <w:rsid w:val="001F2E13"/>
    <w:rsid w:val="003872D4"/>
    <w:rsid w:val="003C06BC"/>
    <w:rsid w:val="003C2076"/>
    <w:rsid w:val="004467D2"/>
    <w:rsid w:val="0048598B"/>
    <w:rsid w:val="004A3DA8"/>
    <w:rsid w:val="004C1664"/>
    <w:rsid w:val="005066F1"/>
    <w:rsid w:val="00582CA0"/>
    <w:rsid w:val="00651646"/>
    <w:rsid w:val="00671A28"/>
    <w:rsid w:val="00673E2F"/>
    <w:rsid w:val="006A72F1"/>
    <w:rsid w:val="007B1F3A"/>
    <w:rsid w:val="0085441A"/>
    <w:rsid w:val="008920F9"/>
    <w:rsid w:val="009E4678"/>
    <w:rsid w:val="00A04449"/>
    <w:rsid w:val="00A568CD"/>
    <w:rsid w:val="00BE54D3"/>
    <w:rsid w:val="00C27D36"/>
    <w:rsid w:val="00CA3806"/>
    <w:rsid w:val="00E455DF"/>
    <w:rsid w:val="00F6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3021"/>
  <w15:docId w15:val="{148F9B41-48EA-4225-96C5-D5A3DF9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Segmüllerová Renata</dc:creator>
  <cp:lastModifiedBy>Eberlová Martina</cp:lastModifiedBy>
  <cp:revision>7</cp:revision>
  <cp:lastPrinted>2025-09-01T10:51:00Z</cp:lastPrinted>
  <dcterms:created xsi:type="dcterms:W3CDTF">2025-09-01T10:08:00Z</dcterms:created>
  <dcterms:modified xsi:type="dcterms:W3CDTF">2025-09-30T12:40:00Z</dcterms:modified>
</cp:coreProperties>
</file>